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7249" w14:textId="23471989" w:rsidR="000D2359" w:rsidRDefault="000D2359" w:rsidP="000D2359">
      <w:pPr>
        <w:pStyle w:val="BAATBodyText"/>
        <w:jc w:val="center"/>
        <w:rPr>
          <w:rFonts w:ascii="Averta Std Bold" w:hAnsi="Averta Std Bold"/>
          <w:b/>
          <w:color w:val="D96670"/>
          <w:sz w:val="40"/>
          <w:szCs w:val="40"/>
          <w:lang w:val="en-GB"/>
        </w:rPr>
      </w:pPr>
      <w:r>
        <w:rPr>
          <w:rFonts w:ascii="Averta Std Bold" w:hAnsi="Averta Std Bold"/>
          <w:b/>
          <w:noProof/>
          <w:color w:val="D96670"/>
          <w:sz w:val="40"/>
          <w:szCs w:val="40"/>
          <w:lang w:val="en-GB"/>
        </w:rPr>
        <w:drawing>
          <wp:inline distT="0" distB="0" distL="0" distR="0" wp14:anchorId="79AB5E7A" wp14:editId="70A94450">
            <wp:extent cx="3302000" cy="3199947"/>
            <wp:effectExtent l="0" t="0" r="0" b="635"/>
            <wp:docPr id="180493803" name="Picture 180493803" descr="A picture containing text, vector graphics,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3803" name="Picture 1" descr="A picture containing text, vector graphics, to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1709" cy="3209356"/>
                    </a:xfrm>
                    <a:prstGeom prst="rect">
                      <a:avLst/>
                    </a:prstGeom>
                  </pic:spPr>
                </pic:pic>
              </a:graphicData>
            </a:graphic>
          </wp:inline>
        </w:drawing>
      </w:r>
    </w:p>
    <w:p w14:paraId="4840657C" w14:textId="77777777" w:rsidR="000D2359" w:rsidRDefault="000D2359" w:rsidP="000D2359">
      <w:pPr>
        <w:pStyle w:val="BAATBodyText"/>
        <w:jc w:val="center"/>
        <w:rPr>
          <w:rFonts w:ascii="Averta Std Bold" w:hAnsi="Averta Std Bold"/>
          <w:b/>
          <w:color w:val="D96670"/>
          <w:sz w:val="40"/>
          <w:szCs w:val="40"/>
          <w:lang w:val="en-GB"/>
        </w:rPr>
      </w:pPr>
    </w:p>
    <w:p w14:paraId="0D1FBAAD" w14:textId="36B8CC00" w:rsidR="00FA0103" w:rsidRDefault="00FA0103" w:rsidP="00FA0103">
      <w:pPr>
        <w:pStyle w:val="BAATBodyText"/>
        <w:rPr>
          <w:rFonts w:ascii="Averta Std Bold" w:hAnsi="Averta Std Bold"/>
          <w:b/>
          <w:color w:val="D96670"/>
          <w:sz w:val="40"/>
          <w:szCs w:val="40"/>
          <w:lang w:val="en-GB"/>
        </w:rPr>
      </w:pPr>
      <w:r w:rsidRPr="00FA0103">
        <w:rPr>
          <w:rFonts w:ascii="Averta Std Bold" w:hAnsi="Averta Std Bold"/>
          <w:b/>
          <w:color w:val="D96670"/>
          <w:sz w:val="40"/>
          <w:szCs w:val="40"/>
          <w:lang w:val="en-GB"/>
        </w:rPr>
        <w:t>A</w:t>
      </w:r>
      <w:r>
        <w:rPr>
          <w:rFonts w:ascii="Averta Std Bold" w:hAnsi="Averta Std Bold"/>
          <w:b/>
          <w:color w:val="D96670"/>
          <w:sz w:val="40"/>
          <w:szCs w:val="40"/>
          <w:lang w:val="en-GB"/>
        </w:rPr>
        <w:t xml:space="preserve">nnual </w:t>
      </w:r>
      <w:r w:rsidR="000725F0">
        <w:rPr>
          <w:rFonts w:ascii="Averta Std Bold" w:hAnsi="Averta Std Bold"/>
          <w:b/>
          <w:color w:val="D96670"/>
          <w:sz w:val="40"/>
          <w:szCs w:val="40"/>
          <w:lang w:val="en-GB"/>
        </w:rPr>
        <w:t>G</w:t>
      </w:r>
      <w:r>
        <w:rPr>
          <w:rFonts w:ascii="Averta Std Bold" w:hAnsi="Averta Std Bold"/>
          <w:b/>
          <w:color w:val="D96670"/>
          <w:sz w:val="40"/>
          <w:szCs w:val="40"/>
          <w:lang w:val="en-GB"/>
        </w:rPr>
        <w:t xml:space="preserve">eneral </w:t>
      </w:r>
      <w:r w:rsidR="000725F0">
        <w:rPr>
          <w:rFonts w:ascii="Averta Std Bold" w:hAnsi="Averta Std Bold"/>
          <w:b/>
          <w:color w:val="D96670"/>
          <w:sz w:val="40"/>
          <w:szCs w:val="40"/>
          <w:lang w:val="en-GB"/>
        </w:rPr>
        <w:t>M</w:t>
      </w:r>
      <w:r>
        <w:rPr>
          <w:rFonts w:ascii="Averta Std Bold" w:hAnsi="Averta Std Bold"/>
          <w:b/>
          <w:color w:val="D96670"/>
          <w:sz w:val="40"/>
          <w:szCs w:val="40"/>
          <w:lang w:val="en-GB"/>
        </w:rPr>
        <w:t>eeting</w:t>
      </w:r>
      <w:r w:rsidRPr="00FA0103">
        <w:rPr>
          <w:rFonts w:ascii="Averta Std Bold" w:hAnsi="Averta Std Bold"/>
          <w:b/>
          <w:color w:val="D96670"/>
          <w:sz w:val="40"/>
          <w:szCs w:val="40"/>
          <w:lang w:val="en-GB"/>
        </w:rPr>
        <w:t xml:space="preserve"> 2023</w:t>
      </w:r>
      <w:r>
        <w:rPr>
          <w:rFonts w:ascii="Averta Std Bold" w:hAnsi="Averta Std Bold"/>
          <w:b/>
          <w:color w:val="D96670"/>
          <w:sz w:val="40"/>
          <w:szCs w:val="40"/>
          <w:lang w:val="en-GB"/>
        </w:rPr>
        <w:t xml:space="preserve">: </w:t>
      </w:r>
    </w:p>
    <w:p w14:paraId="2E42CCE7" w14:textId="78E736C0" w:rsidR="00FA0103" w:rsidRPr="00FA0103" w:rsidRDefault="00FA0103" w:rsidP="00FA0103">
      <w:pPr>
        <w:pStyle w:val="BAATBodyText"/>
        <w:rPr>
          <w:rFonts w:ascii="Averta Std Bold" w:hAnsi="Averta Std Bold"/>
          <w:b/>
          <w:color w:val="D96670"/>
          <w:sz w:val="40"/>
          <w:szCs w:val="40"/>
          <w:lang w:val="en-GB"/>
        </w:rPr>
      </w:pPr>
      <w:r>
        <w:rPr>
          <w:rFonts w:ascii="Averta Std Bold" w:hAnsi="Averta Std Bold"/>
          <w:b/>
          <w:color w:val="D96670"/>
          <w:sz w:val="40"/>
          <w:szCs w:val="40"/>
          <w:lang w:val="en-GB"/>
        </w:rPr>
        <w:t>Nominations for</w:t>
      </w:r>
      <w:r w:rsidR="00554F40">
        <w:rPr>
          <w:rFonts w:ascii="Averta Std Bold" w:hAnsi="Averta Std Bold"/>
          <w:b/>
          <w:color w:val="D96670"/>
          <w:sz w:val="40"/>
          <w:szCs w:val="40"/>
          <w:lang w:val="en-GB"/>
        </w:rPr>
        <w:t xml:space="preserve"> Council members</w:t>
      </w:r>
      <w:r w:rsidR="00071405">
        <w:rPr>
          <w:rFonts w:ascii="Averta Std Bold" w:hAnsi="Averta Std Bold"/>
          <w:b/>
          <w:color w:val="D96670"/>
          <w:sz w:val="40"/>
          <w:szCs w:val="40"/>
          <w:lang w:val="en-GB"/>
        </w:rPr>
        <w:t xml:space="preserve"> </w:t>
      </w:r>
      <w:r w:rsidR="00554F40">
        <w:rPr>
          <w:rFonts w:ascii="Averta Std Bold" w:hAnsi="Averta Std Bold"/>
          <w:b/>
          <w:color w:val="D96670"/>
          <w:sz w:val="40"/>
          <w:szCs w:val="40"/>
          <w:lang w:val="en-GB"/>
        </w:rPr>
        <w:t>(</w:t>
      </w:r>
      <w:r w:rsidR="00071405">
        <w:rPr>
          <w:rFonts w:ascii="Averta Std Bold" w:hAnsi="Averta Std Bold"/>
          <w:b/>
          <w:color w:val="D96670"/>
          <w:sz w:val="40"/>
          <w:szCs w:val="40"/>
          <w:lang w:val="en-GB"/>
        </w:rPr>
        <w:t>Directors</w:t>
      </w:r>
      <w:r w:rsidR="00554F40">
        <w:rPr>
          <w:rFonts w:ascii="Averta Std Bold" w:hAnsi="Averta Std Bold"/>
          <w:b/>
          <w:color w:val="D96670"/>
          <w:sz w:val="40"/>
          <w:szCs w:val="40"/>
          <w:lang w:val="en-GB"/>
        </w:rPr>
        <w:t>)</w:t>
      </w:r>
    </w:p>
    <w:p w14:paraId="5B995C0C" w14:textId="77777777" w:rsidR="00337272" w:rsidRPr="00576E64" w:rsidRDefault="00337272" w:rsidP="00337272">
      <w:pPr>
        <w:spacing w:line="232" w:lineRule="auto"/>
        <w:rPr>
          <w:color w:val="231F20"/>
        </w:rPr>
      </w:pPr>
    </w:p>
    <w:p w14:paraId="1E562E26" w14:textId="63E29D82" w:rsidR="005E2B50" w:rsidRPr="00792FDE" w:rsidRDefault="00792FDE" w:rsidP="00792FDE">
      <w:pPr>
        <w:pStyle w:val="BAATBodyText"/>
        <w:rPr>
          <w:lang w:val="en-GB"/>
        </w:rPr>
      </w:pPr>
      <w:r w:rsidRPr="00792FDE">
        <w:rPr>
          <w:lang w:val="en-GB"/>
        </w:rPr>
        <w:t xml:space="preserve">We welcome nominations for members to serve on Council for two years, as a director of our professional membership body – the British Association of Art Therapists (BAAT). </w:t>
      </w:r>
      <w:r w:rsidR="005E2B50" w:rsidRPr="005E2B50">
        <w:rPr>
          <w:bCs/>
          <w:lang w:val="en-GB"/>
        </w:rPr>
        <w:t>Directors (the elected members of BAAT Council, who become Directors of BAAT as a Ltd. company) play an important role in our professional body</w:t>
      </w:r>
      <w:r w:rsidR="00B16D72">
        <w:rPr>
          <w:bCs/>
          <w:lang w:val="en-GB"/>
        </w:rPr>
        <w:t>. T</w:t>
      </w:r>
      <w:r w:rsidR="005E2B50" w:rsidRPr="005E2B50">
        <w:rPr>
          <w:bCs/>
          <w:lang w:val="en-GB"/>
        </w:rPr>
        <w:t xml:space="preserve">hey oversee the strategic direction of the organisation, ensure that it is well governed and managed, and that we meet all our statutory obligations. </w:t>
      </w:r>
    </w:p>
    <w:p w14:paraId="684B28D9" w14:textId="266B0039" w:rsidR="00FA0103" w:rsidRDefault="00FA0103" w:rsidP="00FA0103">
      <w:pPr>
        <w:pStyle w:val="BAATBodyText"/>
        <w:rPr>
          <w:b/>
          <w:bCs/>
          <w:lang w:val="en-GB"/>
        </w:rPr>
      </w:pPr>
    </w:p>
    <w:p w14:paraId="71F45A0E" w14:textId="785DE882" w:rsidR="00FA0103" w:rsidRPr="00FA0103" w:rsidRDefault="00FA0103" w:rsidP="00FA0103">
      <w:pPr>
        <w:pStyle w:val="BAATHeading2"/>
        <w:rPr>
          <w:color w:val="231F20"/>
          <w:sz w:val="24"/>
          <w:szCs w:val="20"/>
          <w:lang w:val="en-GB"/>
        </w:rPr>
      </w:pPr>
      <w:r>
        <w:rPr>
          <w:lang w:val="en-GB"/>
        </w:rPr>
        <w:t xml:space="preserve">Who can become </w:t>
      </w:r>
      <w:r w:rsidR="00A6642A">
        <w:rPr>
          <w:lang w:val="en-GB"/>
        </w:rPr>
        <w:t xml:space="preserve">a </w:t>
      </w:r>
      <w:r w:rsidR="00BF77EF">
        <w:rPr>
          <w:lang w:val="en-GB"/>
        </w:rPr>
        <w:t xml:space="preserve">Director? </w:t>
      </w:r>
    </w:p>
    <w:p w14:paraId="383DC8F2" w14:textId="77777777" w:rsidR="00FA0103" w:rsidRPr="00FA0103" w:rsidRDefault="00FA0103" w:rsidP="00FA0103">
      <w:pPr>
        <w:pStyle w:val="BAATBodyText"/>
        <w:rPr>
          <w:bCs/>
          <w:lang w:val="en-GB"/>
        </w:rPr>
      </w:pPr>
    </w:p>
    <w:p w14:paraId="75DD27EA" w14:textId="0939E441" w:rsidR="00FA0103" w:rsidRDefault="00A6642A" w:rsidP="00FA0103">
      <w:pPr>
        <w:pStyle w:val="BAATBodyText"/>
        <w:rPr>
          <w:lang w:val="en-GB"/>
        </w:rPr>
      </w:pPr>
      <w:r w:rsidRPr="00792FDE">
        <w:rPr>
          <w:lang w:val="en-GB"/>
        </w:rPr>
        <w:t xml:space="preserve">Nominees can be made for any </w:t>
      </w:r>
      <w:r>
        <w:rPr>
          <w:lang w:val="en-GB"/>
        </w:rPr>
        <w:t>f</w:t>
      </w:r>
      <w:r w:rsidRPr="00792FDE">
        <w:rPr>
          <w:lang w:val="en-GB"/>
        </w:rPr>
        <w:t xml:space="preserve">ull </w:t>
      </w:r>
      <w:r>
        <w:rPr>
          <w:lang w:val="en-GB"/>
        </w:rPr>
        <w:t>m</w:t>
      </w:r>
      <w:r w:rsidRPr="00792FDE">
        <w:rPr>
          <w:lang w:val="en-GB"/>
        </w:rPr>
        <w:t>ember of BAAT.</w:t>
      </w:r>
      <w:r w:rsidR="000D2359">
        <w:rPr>
          <w:lang w:val="en-GB"/>
        </w:rPr>
        <w:t xml:space="preserve"> They are elected by full members at </w:t>
      </w:r>
      <w:r w:rsidR="00B16D72">
        <w:rPr>
          <w:lang w:val="en-GB"/>
        </w:rPr>
        <w:t>our</w:t>
      </w:r>
      <w:r w:rsidR="000D2359">
        <w:rPr>
          <w:lang w:val="en-GB"/>
        </w:rPr>
        <w:t xml:space="preserve"> Annual General Meeting. </w:t>
      </w:r>
    </w:p>
    <w:p w14:paraId="0D7C0112" w14:textId="6941B6CD" w:rsidR="00FA0103" w:rsidRDefault="00FA0103" w:rsidP="00FA0103">
      <w:pPr>
        <w:pStyle w:val="BAATBodyText"/>
        <w:rPr>
          <w:bCs/>
          <w:lang w:val="en-GB"/>
        </w:rPr>
      </w:pPr>
    </w:p>
    <w:p w14:paraId="4F101AC2" w14:textId="77777777" w:rsidR="000D2359" w:rsidRDefault="000D2359" w:rsidP="00FA0103">
      <w:pPr>
        <w:pStyle w:val="BAATBodyText"/>
        <w:rPr>
          <w:bCs/>
          <w:lang w:val="en-GB"/>
        </w:rPr>
      </w:pPr>
    </w:p>
    <w:p w14:paraId="0E0A086C" w14:textId="77777777" w:rsidR="000D2359" w:rsidRDefault="000D2359" w:rsidP="00FA0103">
      <w:pPr>
        <w:pStyle w:val="BAATBodyText"/>
        <w:rPr>
          <w:bCs/>
          <w:lang w:val="en-GB"/>
        </w:rPr>
      </w:pPr>
    </w:p>
    <w:p w14:paraId="2448164D" w14:textId="77777777" w:rsidR="000D2359" w:rsidRDefault="000D2359" w:rsidP="00FA0103">
      <w:pPr>
        <w:pStyle w:val="BAATBodyText"/>
        <w:rPr>
          <w:bCs/>
          <w:lang w:val="en-GB"/>
        </w:rPr>
      </w:pPr>
    </w:p>
    <w:p w14:paraId="2B52D6A2" w14:textId="77777777" w:rsidR="000D2359" w:rsidRDefault="000D2359" w:rsidP="00FA0103">
      <w:pPr>
        <w:pStyle w:val="BAATBodyText"/>
        <w:rPr>
          <w:bCs/>
          <w:lang w:val="en-GB"/>
        </w:rPr>
      </w:pPr>
    </w:p>
    <w:p w14:paraId="4B9235D7" w14:textId="77777777" w:rsidR="000D2359" w:rsidRDefault="000D2359" w:rsidP="00FA0103">
      <w:pPr>
        <w:pStyle w:val="BAATBodyText"/>
        <w:rPr>
          <w:bCs/>
          <w:lang w:val="en-GB"/>
        </w:rPr>
      </w:pPr>
    </w:p>
    <w:p w14:paraId="190EB735" w14:textId="7A8E8035" w:rsidR="00FA0103" w:rsidRPr="00FA0103" w:rsidRDefault="00FA0103" w:rsidP="00FA0103">
      <w:pPr>
        <w:pStyle w:val="BAATHeading2"/>
        <w:rPr>
          <w:color w:val="231F20"/>
          <w:sz w:val="24"/>
          <w:szCs w:val="20"/>
          <w:lang w:val="en-GB"/>
        </w:rPr>
      </w:pPr>
      <w:r>
        <w:rPr>
          <w:lang w:val="en-GB"/>
        </w:rPr>
        <w:lastRenderedPageBreak/>
        <w:t xml:space="preserve">About the role </w:t>
      </w:r>
    </w:p>
    <w:p w14:paraId="25B72BD0" w14:textId="77777777" w:rsidR="005E2B50" w:rsidRPr="005E2B50" w:rsidRDefault="005E2B50" w:rsidP="005E2B50">
      <w:pPr>
        <w:pStyle w:val="BAATBodyText"/>
        <w:rPr>
          <w:bCs/>
          <w:lang w:val="en-GB"/>
        </w:rPr>
      </w:pPr>
    </w:p>
    <w:p w14:paraId="7F188873" w14:textId="24F6A526" w:rsidR="005E2B50" w:rsidRPr="005E2B50" w:rsidRDefault="005E2B50" w:rsidP="005E2B50">
      <w:pPr>
        <w:pStyle w:val="BAATBodyText"/>
        <w:rPr>
          <w:bCs/>
          <w:lang w:val="en-GB"/>
        </w:rPr>
      </w:pPr>
      <w:r w:rsidRPr="005E2B50">
        <w:rPr>
          <w:bCs/>
          <w:lang w:val="en-GB"/>
        </w:rPr>
        <w:t>Directors are expected to attend the four Council meetings per year (usually held on Saturdays)</w:t>
      </w:r>
      <w:r w:rsidR="00236DF3">
        <w:rPr>
          <w:bCs/>
          <w:lang w:val="en-GB"/>
        </w:rPr>
        <w:t xml:space="preserve">, </w:t>
      </w:r>
      <w:r w:rsidRPr="005E2B50">
        <w:rPr>
          <w:bCs/>
          <w:lang w:val="en-GB"/>
        </w:rPr>
        <w:t>the AGM</w:t>
      </w:r>
      <w:r w:rsidR="00236DF3">
        <w:rPr>
          <w:bCs/>
          <w:lang w:val="en-GB"/>
        </w:rPr>
        <w:t xml:space="preserve"> and other ad hoc meetings of Council members</w:t>
      </w:r>
      <w:r w:rsidRPr="005E2B50">
        <w:rPr>
          <w:bCs/>
          <w:lang w:val="en-GB"/>
        </w:rPr>
        <w:t xml:space="preserve">. They need to be able to engage with Council’s work between meetings by email and may </w:t>
      </w:r>
      <w:bookmarkStart w:id="0" w:name="_Hlk130460049"/>
      <w:r w:rsidRPr="005E2B50">
        <w:rPr>
          <w:bCs/>
          <w:lang w:val="en-GB"/>
        </w:rPr>
        <w:t xml:space="preserve">take on specific roles, on behalf of Council. This could involve representing BAAT at meetings with partners and or stakeholders or taking part in a working group on a particular issue. </w:t>
      </w:r>
      <w:bookmarkEnd w:id="0"/>
      <w:r w:rsidRPr="005E2B50">
        <w:rPr>
          <w:bCs/>
          <w:lang w:val="en-GB"/>
        </w:rPr>
        <w:t xml:space="preserve">The full role description can be found on </w:t>
      </w:r>
      <w:r w:rsidR="000D2359">
        <w:rPr>
          <w:bCs/>
          <w:lang w:val="en-GB"/>
        </w:rPr>
        <w:t>our</w:t>
      </w:r>
      <w:r w:rsidRPr="005E2B50">
        <w:rPr>
          <w:bCs/>
          <w:lang w:val="en-GB"/>
        </w:rPr>
        <w:t xml:space="preserve"> website. </w:t>
      </w:r>
    </w:p>
    <w:p w14:paraId="6B37A553" w14:textId="77777777" w:rsidR="005E2B50" w:rsidRPr="005E2B50" w:rsidRDefault="005E2B50" w:rsidP="005E2B50">
      <w:pPr>
        <w:pStyle w:val="BAATBodyText"/>
        <w:rPr>
          <w:bCs/>
          <w:lang w:val="en-GB"/>
        </w:rPr>
      </w:pPr>
    </w:p>
    <w:p w14:paraId="50CE639A" w14:textId="77777777" w:rsidR="005E2B50" w:rsidRPr="005E2B50" w:rsidRDefault="005E2B50" w:rsidP="005E2B50">
      <w:pPr>
        <w:pStyle w:val="BAATBodyText"/>
        <w:rPr>
          <w:bCs/>
          <w:lang w:val="en-GB"/>
        </w:rPr>
      </w:pPr>
      <w:r w:rsidRPr="005E2B50">
        <w:rPr>
          <w:bCs/>
          <w:lang w:val="en-GB"/>
        </w:rPr>
        <w:t xml:space="preserve">Nominees should be open, resilient, and interested in engaging with on-going dialogue, while holding in mind that differences can have the potential for innovation and support the future growth of our profession. </w:t>
      </w:r>
    </w:p>
    <w:p w14:paraId="18CFEDEE" w14:textId="77777777" w:rsidR="005E2B50" w:rsidRPr="005E2B50" w:rsidRDefault="005E2B50" w:rsidP="005E2B50">
      <w:pPr>
        <w:pStyle w:val="BAATBodyText"/>
        <w:rPr>
          <w:bCs/>
          <w:lang w:val="en-GB"/>
        </w:rPr>
      </w:pPr>
    </w:p>
    <w:p w14:paraId="7BE774E9" w14:textId="380991E0" w:rsidR="005E2B50" w:rsidRPr="005E2B50" w:rsidRDefault="005E2B50" w:rsidP="005E2B50">
      <w:pPr>
        <w:pStyle w:val="BAATBodyText"/>
        <w:rPr>
          <w:bCs/>
          <w:lang w:val="en-GB"/>
        </w:rPr>
      </w:pPr>
      <w:r w:rsidRPr="005E2B50">
        <w:rPr>
          <w:bCs/>
          <w:lang w:val="en-GB"/>
        </w:rPr>
        <w:t xml:space="preserve">Being elected to do this work on behalf of members is a voluntary role and all Directors would be expected to heed the Nolan principles:  </w:t>
      </w:r>
      <w:r w:rsidR="00594357">
        <w:rPr>
          <w:bCs/>
          <w:lang w:val="en-GB"/>
        </w:rPr>
        <w:t>s</w:t>
      </w:r>
      <w:r w:rsidRPr="005E2B50">
        <w:rPr>
          <w:bCs/>
          <w:lang w:val="en-GB"/>
        </w:rPr>
        <w:t>elflessness,</w:t>
      </w:r>
      <w:r w:rsidR="00594357">
        <w:rPr>
          <w:bCs/>
          <w:lang w:val="en-GB"/>
        </w:rPr>
        <w:t xml:space="preserve"> i</w:t>
      </w:r>
      <w:r w:rsidRPr="005E2B50">
        <w:rPr>
          <w:bCs/>
          <w:lang w:val="en-GB"/>
        </w:rPr>
        <w:t xml:space="preserve">ntegrity, </w:t>
      </w:r>
      <w:r w:rsidR="006A1AEA">
        <w:rPr>
          <w:bCs/>
          <w:lang w:val="en-GB"/>
        </w:rPr>
        <w:t>o</w:t>
      </w:r>
      <w:r w:rsidRPr="005E2B50">
        <w:rPr>
          <w:bCs/>
          <w:lang w:val="en-GB"/>
        </w:rPr>
        <w:t xml:space="preserve">bjectivity, </w:t>
      </w:r>
      <w:r w:rsidR="006A1AEA">
        <w:rPr>
          <w:bCs/>
          <w:lang w:val="en-GB"/>
        </w:rPr>
        <w:t>a</w:t>
      </w:r>
      <w:r w:rsidRPr="005E2B50">
        <w:rPr>
          <w:bCs/>
          <w:lang w:val="en-GB"/>
        </w:rPr>
        <w:t xml:space="preserve">ccountability, </w:t>
      </w:r>
      <w:r w:rsidR="006A1AEA">
        <w:rPr>
          <w:bCs/>
          <w:lang w:val="en-GB"/>
        </w:rPr>
        <w:t>o</w:t>
      </w:r>
      <w:r w:rsidRPr="005E2B50">
        <w:rPr>
          <w:bCs/>
          <w:lang w:val="en-GB"/>
        </w:rPr>
        <w:t xml:space="preserve">penness, </w:t>
      </w:r>
      <w:r w:rsidR="006A1AEA">
        <w:rPr>
          <w:bCs/>
          <w:lang w:val="en-GB"/>
        </w:rPr>
        <w:t>h</w:t>
      </w:r>
      <w:r w:rsidRPr="005E2B50">
        <w:rPr>
          <w:bCs/>
          <w:lang w:val="en-GB"/>
        </w:rPr>
        <w:t xml:space="preserve">onesty, and </w:t>
      </w:r>
      <w:r w:rsidR="006A1AEA">
        <w:rPr>
          <w:bCs/>
          <w:lang w:val="en-GB"/>
        </w:rPr>
        <w:t>l</w:t>
      </w:r>
      <w:r w:rsidRPr="005E2B50">
        <w:rPr>
          <w:bCs/>
          <w:lang w:val="en-GB"/>
        </w:rPr>
        <w:t xml:space="preserve">eadership. </w:t>
      </w:r>
    </w:p>
    <w:p w14:paraId="797D0A59" w14:textId="77777777" w:rsidR="005E2B50" w:rsidRPr="005E2B50" w:rsidRDefault="005E2B50" w:rsidP="005E2B50">
      <w:pPr>
        <w:pStyle w:val="BAATBodyText"/>
        <w:rPr>
          <w:bCs/>
          <w:lang w:val="en-GB"/>
        </w:rPr>
      </w:pPr>
    </w:p>
    <w:p w14:paraId="4D02F456" w14:textId="77777777" w:rsidR="005E2B50" w:rsidRPr="005E2B50" w:rsidRDefault="005E2B50" w:rsidP="005E2B50">
      <w:pPr>
        <w:pStyle w:val="BAATBodyText"/>
        <w:rPr>
          <w:bCs/>
          <w:lang w:val="en-GB"/>
        </w:rPr>
      </w:pPr>
      <w:r w:rsidRPr="005E2B50">
        <w:rPr>
          <w:bCs/>
          <w:lang w:val="en-GB"/>
        </w:rPr>
        <w:t xml:space="preserve">We would particularly welcome nominations from individuals with expertise and experience of leadership and management in organisations. Also, from members from communities that are currently under-represented within BAAT Council, as the issues of equality, diversity and inclusion are an important focus for our profession. </w:t>
      </w:r>
    </w:p>
    <w:p w14:paraId="056478C3" w14:textId="77777777" w:rsidR="005E2B50" w:rsidRPr="005E2B50" w:rsidRDefault="005E2B50" w:rsidP="005E2B50">
      <w:pPr>
        <w:pStyle w:val="BAATBodyText"/>
        <w:rPr>
          <w:bCs/>
          <w:lang w:val="en-GB"/>
        </w:rPr>
      </w:pPr>
    </w:p>
    <w:p w14:paraId="7A798B6E" w14:textId="77777777" w:rsidR="005E2B50" w:rsidRDefault="005E2B50" w:rsidP="005E2B50">
      <w:pPr>
        <w:pStyle w:val="BAATBodyText"/>
        <w:rPr>
          <w:rStyle w:val="Hyperlink"/>
          <w:b/>
          <w:bCs/>
          <w:lang w:val="en-GB"/>
        </w:rPr>
      </w:pPr>
      <w:r w:rsidRPr="005E2B50">
        <w:rPr>
          <w:b/>
          <w:bCs/>
          <w:lang w:val="en-GB"/>
        </w:rPr>
        <w:t xml:space="preserve">If you would like to discuss the commitment and role further please contact our Chair, Claire Louise Vaculik: </w:t>
      </w:r>
      <w:hyperlink r:id="rId8" w:history="1">
        <w:r w:rsidRPr="005E2B50">
          <w:rPr>
            <w:rStyle w:val="Hyperlink"/>
            <w:b/>
            <w:bCs/>
            <w:lang w:val="en-GB"/>
          </w:rPr>
          <w:t>cvaculik@baat.org</w:t>
        </w:r>
      </w:hyperlink>
    </w:p>
    <w:p w14:paraId="317A50CD" w14:textId="77777777" w:rsidR="000D2359" w:rsidRPr="005E2B50" w:rsidRDefault="000D2359" w:rsidP="005E2B50">
      <w:pPr>
        <w:pStyle w:val="BAATBodyText"/>
        <w:rPr>
          <w:b/>
          <w:bCs/>
          <w:lang w:val="en-GB"/>
        </w:rPr>
      </w:pPr>
    </w:p>
    <w:p w14:paraId="17C39BB2" w14:textId="4638BDFA" w:rsidR="00FA0103" w:rsidRDefault="00FA0103" w:rsidP="00FA0103">
      <w:pPr>
        <w:pStyle w:val="BAATBodyText"/>
        <w:rPr>
          <w:lang w:val="en-GB"/>
        </w:rPr>
      </w:pPr>
    </w:p>
    <w:p w14:paraId="60CCC6EA" w14:textId="6AC84600" w:rsidR="00FA0103" w:rsidRDefault="00FA0103" w:rsidP="00FA0103">
      <w:pPr>
        <w:pStyle w:val="BAATHeading2"/>
        <w:rPr>
          <w:lang w:val="en-GB"/>
        </w:rPr>
      </w:pPr>
      <w:r>
        <w:rPr>
          <w:lang w:val="en-GB"/>
        </w:rPr>
        <w:t xml:space="preserve">Deadline for nominations </w:t>
      </w:r>
    </w:p>
    <w:p w14:paraId="32051768" w14:textId="5F481823" w:rsidR="00FA0103" w:rsidRPr="00FA0103" w:rsidRDefault="00FA0103" w:rsidP="00FA0103">
      <w:pPr>
        <w:pStyle w:val="BAATHeading2"/>
        <w:rPr>
          <w:color w:val="231F20"/>
          <w:sz w:val="24"/>
          <w:szCs w:val="20"/>
          <w:lang w:val="en-GB"/>
        </w:rPr>
      </w:pPr>
      <w:r>
        <w:rPr>
          <w:lang w:val="en-GB"/>
        </w:rPr>
        <w:t xml:space="preserve"> </w:t>
      </w:r>
    </w:p>
    <w:p w14:paraId="06D31DF8" w14:textId="56259107" w:rsidR="00FA0103" w:rsidRDefault="00FA0103" w:rsidP="00FA0103">
      <w:pPr>
        <w:pStyle w:val="BAATBodyText"/>
        <w:rPr>
          <w:b/>
          <w:bCs/>
          <w:lang w:val="en-GB"/>
        </w:rPr>
      </w:pPr>
      <w:r w:rsidRPr="00FA0103">
        <w:rPr>
          <w:b/>
          <w:bCs/>
          <w:lang w:val="en-GB"/>
        </w:rPr>
        <w:t>Nomination must be submitted on the form below by closing date of 12 May 202</w:t>
      </w:r>
      <w:r w:rsidR="004103D1">
        <w:rPr>
          <w:b/>
          <w:bCs/>
          <w:lang w:val="en-GB"/>
        </w:rPr>
        <w:t>3</w:t>
      </w:r>
    </w:p>
    <w:p w14:paraId="118C29C7" w14:textId="492B7AF4" w:rsidR="00FA0103" w:rsidRDefault="00FA0103" w:rsidP="00FA0103">
      <w:pPr>
        <w:pStyle w:val="BAATBodyText"/>
        <w:rPr>
          <w:b/>
          <w:bCs/>
          <w:lang w:val="en-GB"/>
        </w:rPr>
      </w:pPr>
    </w:p>
    <w:p w14:paraId="2418BD4E" w14:textId="59D308F6" w:rsidR="00FA0103" w:rsidRPr="00FA0103" w:rsidRDefault="00FA0103" w:rsidP="00FA0103">
      <w:pPr>
        <w:pStyle w:val="BAATBodyText"/>
        <w:rPr>
          <w:lang w:val="en-GB"/>
        </w:rPr>
      </w:pPr>
      <w:r w:rsidRPr="00FA0103">
        <w:rPr>
          <w:lang w:val="en-GB"/>
        </w:rPr>
        <w:t>Please see the next page</w:t>
      </w:r>
      <w:r w:rsidR="000D2359">
        <w:rPr>
          <w:lang w:val="en-GB"/>
        </w:rPr>
        <w:t xml:space="preserve"> of this document</w:t>
      </w:r>
      <w:r w:rsidRPr="00FA0103">
        <w:rPr>
          <w:lang w:val="en-GB"/>
        </w:rPr>
        <w:t xml:space="preserve"> for</w:t>
      </w:r>
      <w:r w:rsidR="00576E64">
        <w:rPr>
          <w:lang w:val="en-GB"/>
        </w:rPr>
        <w:t xml:space="preserve"> the nomination form and</w:t>
      </w:r>
      <w:r w:rsidRPr="00FA0103">
        <w:rPr>
          <w:lang w:val="en-GB"/>
        </w:rPr>
        <w:t xml:space="preserve"> details o</w:t>
      </w:r>
      <w:r w:rsidR="00576E64">
        <w:rPr>
          <w:lang w:val="en-GB"/>
        </w:rPr>
        <w:t>n</w:t>
      </w:r>
      <w:r w:rsidRPr="00FA0103">
        <w:rPr>
          <w:lang w:val="en-GB"/>
        </w:rPr>
        <w:t xml:space="preserve"> how to submit a nomination. </w:t>
      </w:r>
    </w:p>
    <w:p w14:paraId="6C316332" w14:textId="77777777" w:rsidR="00FA0103" w:rsidRPr="00FA0103" w:rsidRDefault="00FA0103" w:rsidP="00FA0103">
      <w:pPr>
        <w:pStyle w:val="BAATBodyText"/>
        <w:rPr>
          <w:b/>
          <w:lang w:val="en-GB"/>
        </w:rPr>
      </w:pPr>
    </w:p>
    <w:p w14:paraId="668AC73D" w14:textId="3DB76688" w:rsidR="00337272" w:rsidRPr="00F279A2" w:rsidRDefault="00FA0103" w:rsidP="00FA0103">
      <w:pPr>
        <w:pStyle w:val="BAATBodyText"/>
      </w:pPr>
      <w:r w:rsidRPr="00FA0103">
        <w:rPr>
          <w:lang w:val="en-GB"/>
        </w:rPr>
        <w:br w:type="page"/>
      </w:r>
    </w:p>
    <w:p w14:paraId="27C775D8" w14:textId="33A8D9C2" w:rsidR="00E97F97" w:rsidRPr="00366C61" w:rsidRDefault="00E97F97" w:rsidP="00E97F97">
      <w:pPr>
        <w:pStyle w:val="BAATHeading1"/>
      </w:pPr>
      <w:r w:rsidRPr="00366C61">
        <w:lastRenderedPageBreak/>
        <w:t>N</w:t>
      </w:r>
      <w:r>
        <w:t xml:space="preserve">ominations for the Board of Directors </w:t>
      </w:r>
      <w:r w:rsidRPr="00366C61">
        <w:t>(C</w:t>
      </w:r>
      <w:r>
        <w:t>ouncil</w:t>
      </w:r>
      <w:r w:rsidRPr="00366C61">
        <w:t xml:space="preserve">) </w:t>
      </w:r>
      <w:r>
        <w:t>of</w:t>
      </w:r>
      <w:r w:rsidRPr="00366C61">
        <w:t xml:space="preserve"> </w:t>
      </w:r>
      <w:r w:rsidR="00A31DAD">
        <w:t>t</w:t>
      </w:r>
      <w:r>
        <w:t>he</w:t>
      </w:r>
      <w:r w:rsidRPr="00366C61">
        <w:t xml:space="preserve"> </w:t>
      </w:r>
      <w:r>
        <w:t>British Association of Art Therapists</w:t>
      </w:r>
    </w:p>
    <w:p w14:paraId="2A009857" w14:textId="77777777" w:rsidR="00E97F97" w:rsidRPr="00775750" w:rsidRDefault="00E97F97" w:rsidP="00E97F97">
      <w:pPr>
        <w:pStyle w:val="BodyText"/>
        <w:jc w:val="left"/>
        <w:rPr>
          <w:rFonts w:ascii="Averta Std" w:hAnsi="Averta Std"/>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79"/>
      </w:tblGrid>
      <w:tr w:rsidR="00E97F97" w:rsidRPr="00775750" w14:paraId="0A6B16B6" w14:textId="77777777" w:rsidTr="00A722D8">
        <w:tc>
          <w:tcPr>
            <w:tcW w:w="2943" w:type="dxa"/>
          </w:tcPr>
          <w:p w14:paraId="73E11646" w14:textId="36A597E9" w:rsidR="00E97F97" w:rsidRPr="00775750" w:rsidRDefault="00A14582" w:rsidP="00A722D8">
            <w:pPr>
              <w:pStyle w:val="BodyText"/>
              <w:jc w:val="left"/>
              <w:rPr>
                <w:rFonts w:ascii="Averta Std" w:hAnsi="Averta Std"/>
                <w:szCs w:val="24"/>
              </w:rPr>
            </w:pPr>
            <w:r>
              <w:rPr>
                <w:rFonts w:ascii="Averta Std" w:hAnsi="Averta Std"/>
                <w:szCs w:val="24"/>
              </w:rPr>
              <w:t xml:space="preserve">Name of nominee </w:t>
            </w:r>
          </w:p>
          <w:p w14:paraId="1D205F03" w14:textId="77777777" w:rsidR="00E97F97" w:rsidRPr="00775750" w:rsidRDefault="00E97F97" w:rsidP="00A722D8">
            <w:pPr>
              <w:pStyle w:val="BodyText"/>
              <w:jc w:val="left"/>
              <w:rPr>
                <w:rFonts w:ascii="Averta Std" w:hAnsi="Averta Std"/>
                <w:szCs w:val="24"/>
              </w:rPr>
            </w:pPr>
          </w:p>
        </w:tc>
        <w:tc>
          <w:tcPr>
            <w:tcW w:w="6379" w:type="dxa"/>
          </w:tcPr>
          <w:p w14:paraId="7DE9B8FF" w14:textId="77777777" w:rsidR="00E97F97" w:rsidRPr="00775750" w:rsidRDefault="00E97F97" w:rsidP="00A722D8">
            <w:pPr>
              <w:pStyle w:val="BodyText"/>
              <w:ind w:left="-1382" w:firstLine="1382"/>
              <w:jc w:val="left"/>
              <w:rPr>
                <w:rFonts w:ascii="Averta Std" w:hAnsi="Averta Std"/>
                <w:szCs w:val="24"/>
              </w:rPr>
            </w:pPr>
          </w:p>
        </w:tc>
      </w:tr>
      <w:tr w:rsidR="00E97F97" w:rsidRPr="00775750" w14:paraId="5B0C42F8" w14:textId="77777777" w:rsidTr="00A722D8">
        <w:tc>
          <w:tcPr>
            <w:tcW w:w="2943" w:type="dxa"/>
          </w:tcPr>
          <w:p w14:paraId="4952F233" w14:textId="52BD1736" w:rsidR="00E97F97" w:rsidRPr="00775750" w:rsidRDefault="00A14582" w:rsidP="00A722D8">
            <w:pPr>
              <w:pStyle w:val="BodyText"/>
              <w:jc w:val="left"/>
              <w:rPr>
                <w:rFonts w:ascii="Averta Std" w:hAnsi="Averta Std"/>
                <w:szCs w:val="24"/>
              </w:rPr>
            </w:pPr>
            <w:r>
              <w:rPr>
                <w:rFonts w:ascii="Averta Std" w:hAnsi="Averta Std"/>
                <w:szCs w:val="24"/>
              </w:rPr>
              <w:t>E</w:t>
            </w:r>
            <w:r w:rsidR="00E97F97" w:rsidRPr="00775750">
              <w:rPr>
                <w:rFonts w:ascii="Averta Std" w:hAnsi="Averta Std"/>
                <w:szCs w:val="24"/>
              </w:rPr>
              <w:t>mail of nominee</w:t>
            </w:r>
          </w:p>
          <w:p w14:paraId="0E225D35" w14:textId="77777777" w:rsidR="00E97F97" w:rsidRPr="00775750" w:rsidRDefault="00E97F97" w:rsidP="00A722D8">
            <w:pPr>
              <w:pStyle w:val="BodyText"/>
              <w:jc w:val="left"/>
              <w:rPr>
                <w:rFonts w:ascii="Averta Std" w:hAnsi="Averta Std"/>
                <w:szCs w:val="24"/>
              </w:rPr>
            </w:pPr>
          </w:p>
        </w:tc>
        <w:tc>
          <w:tcPr>
            <w:tcW w:w="6379" w:type="dxa"/>
          </w:tcPr>
          <w:p w14:paraId="575E6317" w14:textId="77777777" w:rsidR="00E97F97" w:rsidRPr="00775750" w:rsidRDefault="00E97F97" w:rsidP="00A722D8">
            <w:pPr>
              <w:pStyle w:val="BodyText"/>
              <w:ind w:left="-1382" w:firstLine="1382"/>
              <w:jc w:val="left"/>
              <w:rPr>
                <w:rFonts w:ascii="Averta Std" w:hAnsi="Averta Std"/>
                <w:szCs w:val="24"/>
              </w:rPr>
            </w:pPr>
          </w:p>
        </w:tc>
      </w:tr>
    </w:tbl>
    <w:p w14:paraId="0072073A" w14:textId="77777777" w:rsidR="00E97F97" w:rsidRPr="00775750" w:rsidRDefault="00E97F97" w:rsidP="00E97F97">
      <w:pPr>
        <w:pStyle w:val="BodyText"/>
        <w:jc w:val="left"/>
        <w:rPr>
          <w:rFonts w:ascii="Averta Std" w:hAnsi="Averta Std"/>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79"/>
      </w:tblGrid>
      <w:tr w:rsidR="00E97F97" w:rsidRPr="00775750" w14:paraId="2F9155B0" w14:textId="77777777" w:rsidTr="00A722D8">
        <w:tc>
          <w:tcPr>
            <w:tcW w:w="2943" w:type="dxa"/>
          </w:tcPr>
          <w:p w14:paraId="318BFB76" w14:textId="7A3E0DA1" w:rsidR="00E97F97" w:rsidRPr="00775750" w:rsidRDefault="00A14582" w:rsidP="00A722D8">
            <w:pPr>
              <w:pStyle w:val="BodyText"/>
              <w:jc w:val="left"/>
              <w:rPr>
                <w:rFonts w:ascii="Averta Std" w:hAnsi="Averta Std"/>
                <w:szCs w:val="24"/>
              </w:rPr>
            </w:pPr>
            <w:r>
              <w:rPr>
                <w:rFonts w:ascii="Averta Std" w:hAnsi="Averta Std"/>
                <w:szCs w:val="24"/>
              </w:rPr>
              <w:t>Name of proposer</w:t>
            </w:r>
          </w:p>
        </w:tc>
        <w:tc>
          <w:tcPr>
            <w:tcW w:w="6379" w:type="dxa"/>
          </w:tcPr>
          <w:p w14:paraId="623AAAF8" w14:textId="77777777" w:rsidR="00E97F97" w:rsidRPr="00775750" w:rsidRDefault="00E97F97" w:rsidP="00A722D8">
            <w:pPr>
              <w:pStyle w:val="BodyText"/>
              <w:jc w:val="left"/>
              <w:rPr>
                <w:rFonts w:ascii="Averta Std" w:hAnsi="Averta Std"/>
                <w:szCs w:val="24"/>
              </w:rPr>
            </w:pPr>
          </w:p>
          <w:p w14:paraId="7FBDCDE9" w14:textId="77777777" w:rsidR="00E97F97" w:rsidRPr="00775750" w:rsidRDefault="00E97F97" w:rsidP="00A722D8">
            <w:pPr>
              <w:pStyle w:val="BodyText"/>
              <w:jc w:val="left"/>
              <w:rPr>
                <w:rFonts w:ascii="Averta Std" w:hAnsi="Averta Std"/>
                <w:szCs w:val="24"/>
              </w:rPr>
            </w:pPr>
          </w:p>
        </w:tc>
      </w:tr>
      <w:tr w:rsidR="00E97F97" w:rsidRPr="00775750" w14:paraId="56B28143" w14:textId="77777777" w:rsidTr="00A722D8">
        <w:tc>
          <w:tcPr>
            <w:tcW w:w="2943" w:type="dxa"/>
          </w:tcPr>
          <w:p w14:paraId="75910618" w14:textId="3E2C8F46" w:rsidR="00E97F97" w:rsidRPr="00775750" w:rsidRDefault="00A14582" w:rsidP="00A722D8">
            <w:pPr>
              <w:pStyle w:val="BodyText"/>
              <w:jc w:val="left"/>
              <w:rPr>
                <w:rFonts w:ascii="Averta Std" w:hAnsi="Averta Std"/>
                <w:szCs w:val="24"/>
              </w:rPr>
            </w:pPr>
            <w:r>
              <w:rPr>
                <w:rFonts w:ascii="Averta Std" w:hAnsi="Averta Std"/>
                <w:szCs w:val="24"/>
              </w:rPr>
              <w:t>Email of proposer</w:t>
            </w:r>
          </w:p>
          <w:p w14:paraId="57A3B9A8" w14:textId="77777777" w:rsidR="00E97F97" w:rsidRPr="00775750" w:rsidRDefault="00E97F97" w:rsidP="00A722D8">
            <w:pPr>
              <w:pStyle w:val="BodyText"/>
              <w:jc w:val="left"/>
              <w:rPr>
                <w:rFonts w:ascii="Averta Std" w:hAnsi="Averta Std"/>
                <w:szCs w:val="24"/>
              </w:rPr>
            </w:pPr>
          </w:p>
        </w:tc>
        <w:tc>
          <w:tcPr>
            <w:tcW w:w="6379" w:type="dxa"/>
          </w:tcPr>
          <w:p w14:paraId="3F165472" w14:textId="77777777" w:rsidR="00E97F97" w:rsidRPr="00775750" w:rsidRDefault="00E97F97" w:rsidP="00A722D8">
            <w:pPr>
              <w:pStyle w:val="BodyText"/>
              <w:jc w:val="left"/>
              <w:rPr>
                <w:rFonts w:ascii="Averta Std" w:hAnsi="Averta Std"/>
                <w:szCs w:val="24"/>
              </w:rPr>
            </w:pPr>
          </w:p>
        </w:tc>
      </w:tr>
    </w:tbl>
    <w:p w14:paraId="1915DE1B" w14:textId="77777777" w:rsidR="00E97F97" w:rsidRPr="00775750" w:rsidRDefault="00E97F97" w:rsidP="00E97F97">
      <w:pPr>
        <w:pStyle w:val="BodyText"/>
        <w:jc w:val="left"/>
        <w:rPr>
          <w:rFonts w:ascii="Averta Std" w:hAnsi="Averta Std"/>
          <w:szCs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43"/>
      </w:tblGrid>
      <w:tr w:rsidR="00E97F97" w:rsidRPr="00775750" w14:paraId="2418E05F" w14:textId="77777777" w:rsidTr="00A722D8">
        <w:tc>
          <w:tcPr>
            <w:tcW w:w="2943" w:type="dxa"/>
          </w:tcPr>
          <w:p w14:paraId="76F66176" w14:textId="6A6571D2" w:rsidR="00E97F97" w:rsidRPr="00775750" w:rsidRDefault="00E97F97" w:rsidP="00A722D8">
            <w:pPr>
              <w:pStyle w:val="BodyText"/>
              <w:jc w:val="left"/>
              <w:rPr>
                <w:rFonts w:ascii="Averta Std" w:hAnsi="Averta Std"/>
                <w:szCs w:val="24"/>
              </w:rPr>
            </w:pPr>
            <w:r w:rsidRPr="00775750">
              <w:rPr>
                <w:rFonts w:ascii="Averta Std" w:hAnsi="Averta Std"/>
                <w:szCs w:val="24"/>
              </w:rPr>
              <w:t>N</w:t>
            </w:r>
            <w:r w:rsidR="00A14582">
              <w:rPr>
                <w:rFonts w:ascii="Averta Std" w:hAnsi="Averta Std"/>
                <w:szCs w:val="24"/>
              </w:rPr>
              <w:t>ame of</w:t>
            </w:r>
            <w:r w:rsidRPr="00775750">
              <w:rPr>
                <w:rFonts w:ascii="Averta Std" w:hAnsi="Averta Std"/>
                <w:szCs w:val="24"/>
              </w:rPr>
              <w:t xml:space="preserve"> </w:t>
            </w:r>
            <w:r w:rsidR="00A14582">
              <w:rPr>
                <w:rFonts w:ascii="Averta Std" w:hAnsi="Averta Std"/>
                <w:szCs w:val="24"/>
              </w:rPr>
              <w:t>seconder</w:t>
            </w:r>
            <w:r w:rsidRPr="00775750">
              <w:rPr>
                <w:rFonts w:ascii="Averta Std" w:hAnsi="Averta Std"/>
                <w:szCs w:val="24"/>
              </w:rPr>
              <w:t xml:space="preserve">: </w:t>
            </w:r>
          </w:p>
          <w:p w14:paraId="6505D9C9" w14:textId="77777777" w:rsidR="00E97F97" w:rsidRPr="00775750" w:rsidRDefault="00E97F97" w:rsidP="00A722D8">
            <w:pPr>
              <w:pStyle w:val="BodyText"/>
              <w:jc w:val="left"/>
              <w:rPr>
                <w:rFonts w:ascii="Averta Std" w:hAnsi="Averta Std"/>
                <w:szCs w:val="24"/>
              </w:rPr>
            </w:pPr>
          </w:p>
        </w:tc>
        <w:tc>
          <w:tcPr>
            <w:tcW w:w="6343" w:type="dxa"/>
          </w:tcPr>
          <w:p w14:paraId="2C80DFD8" w14:textId="77777777" w:rsidR="00E97F97" w:rsidRPr="00775750" w:rsidRDefault="00E97F97" w:rsidP="00A722D8">
            <w:pPr>
              <w:pStyle w:val="BodyText"/>
              <w:jc w:val="left"/>
              <w:rPr>
                <w:rFonts w:ascii="Averta Std" w:hAnsi="Averta Std"/>
                <w:szCs w:val="24"/>
              </w:rPr>
            </w:pPr>
          </w:p>
          <w:p w14:paraId="6718238E" w14:textId="77777777" w:rsidR="00E97F97" w:rsidRPr="00775750" w:rsidRDefault="00E97F97" w:rsidP="00A722D8">
            <w:pPr>
              <w:pStyle w:val="BodyText"/>
              <w:jc w:val="left"/>
              <w:rPr>
                <w:rFonts w:ascii="Averta Std" w:hAnsi="Averta Std"/>
                <w:szCs w:val="24"/>
              </w:rPr>
            </w:pPr>
          </w:p>
        </w:tc>
      </w:tr>
      <w:tr w:rsidR="00E97F97" w:rsidRPr="00775750" w14:paraId="526A07CD" w14:textId="77777777" w:rsidTr="00A722D8">
        <w:tc>
          <w:tcPr>
            <w:tcW w:w="2943" w:type="dxa"/>
          </w:tcPr>
          <w:p w14:paraId="6964518F" w14:textId="459BE591" w:rsidR="00E97F97" w:rsidRPr="00775750" w:rsidRDefault="00A14582" w:rsidP="00A722D8">
            <w:pPr>
              <w:pStyle w:val="BodyText"/>
              <w:jc w:val="left"/>
              <w:rPr>
                <w:rFonts w:ascii="Averta Std" w:hAnsi="Averta Std"/>
                <w:szCs w:val="24"/>
              </w:rPr>
            </w:pPr>
            <w:r>
              <w:rPr>
                <w:rFonts w:ascii="Averta Std" w:hAnsi="Averta Std"/>
                <w:szCs w:val="24"/>
              </w:rPr>
              <w:t>E</w:t>
            </w:r>
            <w:r w:rsidR="00E97F97" w:rsidRPr="00775750">
              <w:rPr>
                <w:rFonts w:ascii="Averta Std" w:hAnsi="Averta Std"/>
                <w:szCs w:val="24"/>
              </w:rPr>
              <w:t xml:space="preserve">mail </w:t>
            </w:r>
          </w:p>
          <w:p w14:paraId="4899CBDE" w14:textId="77777777" w:rsidR="00E97F97" w:rsidRPr="00775750" w:rsidRDefault="00E97F97" w:rsidP="00A722D8">
            <w:pPr>
              <w:pStyle w:val="BodyText"/>
              <w:jc w:val="left"/>
              <w:rPr>
                <w:rFonts w:ascii="Averta Std" w:hAnsi="Averta Std"/>
                <w:szCs w:val="24"/>
              </w:rPr>
            </w:pPr>
          </w:p>
        </w:tc>
        <w:tc>
          <w:tcPr>
            <w:tcW w:w="6343" w:type="dxa"/>
          </w:tcPr>
          <w:p w14:paraId="4F2ED339" w14:textId="77777777" w:rsidR="00E97F97" w:rsidRPr="00775750" w:rsidRDefault="00E97F97" w:rsidP="00A722D8">
            <w:pPr>
              <w:pStyle w:val="BodyText"/>
              <w:jc w:val="left"/>
              <w:rPr>
                <w:rFonts w:ascii="Averta Std" w:hAnsi="Averta Std"/>
                <w:szCs w:val="24"/>
              </w:rPr>
            </w:pPr>
          </w:p>
        </w:tc>
      </w:tr>
    </w:tbl>
    <w:p w14:paraId="48BA11FF" w14:textId="77777777" w:rsidR="00E97F97" w:rsidRPr="00775750" w:rsidRDefault="00E97F97" w:rsidP="00E97F97">
      <w:pPr>
        <w:pStyle w:val="BodyText"/>
        <w:jc w:val="left"/>
        <w:rPr>
          <w:rFonts w:ascii="Averta Std" w:hAnsi="Averta Std"/>
          <w:szCs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43"/>
      </w:tblGrid>
      <w:tr w:rsidR="00E97F97" w:rsidRPr="00775750" w14:paraId="4B32644B" w14:textId="77777777" w:rsidTr="00A722D8">
        <w:tc>
          <w:tcPr>
            <w:tcW w:w="2943" w:type="dxa"/>
          </w:tcPr>
          <w:p w14:paraId="25514B44" w14:textId="7BFA034E" w:rsidR="00E97F97" w:rsidRPr="00775750" w:rsidRDefault="00A14582" w:rsidP="00A722D8">
            <w:pPr>
              <w:pStyle w:val="BodyText"/>
              <w:jc w:val="left"/>
              <w:rPr>
                <w:rFonts w:ascii="Averta Std" w:hAnsi="Averta Std"/>
                <w:szCs w:val="24"/>
              </w:rPr>
            </w:pPr>
            <w:r>
              <w:rPr>
                <w:rFonts w:ascii="Averta Std" w:hAnsi="Averta Std"/>
                <w:szCs w:val="24"/>
              </w:rPr>
              <w:t>Date</w:t>
            </w:r>
          </w:p>
          <w:p w14:paraId="3AC12B32" w14:textId="77777777" w:rsidR="00E97F97" w:rsidRPr="00775750" w:rsidDel="00583DF6" w:rsidRDefault="00E97F97" w:rsidP="00A722D8">
            <w:pPr>
              <w:pStyle w:val="BodyText"/>
              <w:jc w:val="left"/>
              <w:rPr>
                <w:rFonts w:ascii="Averta Std" w:hAnsi="Averta Std"/>
                <w:szCs w:val="24"/>
              </w:rPr>
            </w:pPr>
          </w:p>
        </w:tc>
        <w:tc>
          <w:tcPr>
            <w:tcW w:w="6343" w:type="dxa"/>
          </w:tcPr>
          <w:p w14:paraId="1FA2FF8C" w14:textId="77777777" w:rsidR="00E97F97" w:rsidRPr="00775750" w:rsidRDefault="00E97F97" w:rsidP="00A722D8">
            <w:pPr>
              <w:pStyle w:val="BodyText"/>
              <w:jc w:val="left"/>
              <w:rPr>
                <w:rFonts w:ascii="Averta Std" w:hAnsi="Averta Std"/>
                <w:szCs w:val="24"/>
              </w:rPr>
            </w:pPr>
          </w:p>
        </w:tc>
      </w:tr>
    </w:tbl>
    <w:p w14:paraId="673E6131" w14:textId="77777777" w:rsidR="00E97F97" w:rsidRPr="00775750" w:rsidRDefault="00E97F97" w:rsidP="00E97F97">
      <w:pPr>
        <w:jc w:val="both"/>
        <w:rPr>
          <w:rFonts w:ascii="Averta Std" w:hAnsi="Averta Std"/>
          <w:sz w:val="24"/>
          <w:szCs w:val="24"/>
        </w:rPr>
      </w:pPr>
    </w:p>
    <w:p w14:paraId="5F238DBC" w14:textId="7A680BDD" w:rsidR="00E97F97" w:rsidRPr="00775750" w:rsidRDefault="00E97F97" w:rsidP="00E97F97">
      <w:pPr>
        <w:jc w:val="both"/>
        <w:rPr>
          <w:rFonts w:ascii="Averta Std" w:hAnsi="Averta Std"/>
          <w:sz w:val="24"/>
          <w:szCs w:val="24"/>
        </w:rPr>
      </w:pPr>
      <w:r w:rsidRPr="00775750">
        <w:rPr>
          <w:rFonts w:ascii="Averta Std" w:hAnsi="Averta Std"/>
          <w:sz w:val="24"/>
          <w:szCs w:val="24"/>
        </w:rPr>
        <w:t xml:space="preserve">Proposers and Seconders must be </w:t>
      </w:r>
      <w:r w:rsidR="00036420">
        <w:rPr>
          <w:rFonts w:ascii="Averta Std" w:hAnsi="Averta Std"/>
          <w:sz w:val="24"/>
          <w:szCs w:val="24"/>
        </w:rPr>
        <w:t>f</w:t>
      </w:r>
      <w:r w:rsidRPr="00775750">
        <w:rPr>
          <w:rFonts w:ascii="Averta Std" w:hAnsi="Averta Std"/>
          <w:sz w:val="24"/>
          <w:szCs w:val="24"/>
        </w:rPr>
        <w:t xml:space="preserve">ull </w:t>
      </w:r>
      <w:r w:rsidR="00036420">
        <w:rPr>
          <w:rFonts w:ascii="Averta Std" w:hAnsi="Averta Std"/>
          <w:sz w:val="24"/>
          <w:szCs w:val="24"/>
        </w:rPr>
        <w:t>m</w:t>
      </w:r>
      <w:r w:rsidRPr="00775750">
        <w:rPr>
          <w:rFonts w:ascii="Averta Std" w:hAnsi="Averta Std"/>
          <w:sz w:val="24"/>
          <w:szCs w:val="24"/>
        </w:rPr>
        <w:t>embers of BAAT</w:t>
      </w:r>
      <w:r w:rsidR="00A31DAD">
        <w:rPr>
          <w:rFonts w:ascii="Averta Std" w:hAnsi="Averta Std"/>
          <w:sz w:val="24"/>
          <w:szCs w:val="24"/>
        </w:rPr>
        <w:t>.</w:t>
      </w:r>
      <w:r w:rsidRPr="00775750">
        <w:rPr>
          <w:rFonts w:ascii="Averta Std" w:hAnsi="Averta Std"/>
          <w:sz w:val="24"/>
          <w:szCs w:val="24"/>
        </w:rPr>
        <w:t xml:space="preserve"> </w:t>
      </w:r>
    </w:p>
    <w:p w14:paraId="72014594" w14:textId="77777777" w:rsidR="00E97F97" w:rsidRPr="00775750" w:rsidRDefault="00E97F97" w:rsidP="00E97F97">
      <w:pPr>
        <w:pStyle w:val="BodyText"/>
        <w:rPr>
          <w:rFonts w:ascii="Averta Std" w:hAnsi="Averta Std"/>
          <w:b w:val="0"/>
          <w:szCs w:val="24"/>
        </w:rPr>
      </w:pPr>
    </w:p>
    <w:p w14:paraId="35D72844" w14:textId="77777777" w:rsidR="00E97F97" w:rsidRPr="0033064A" w:rsidRDefault="00E97F97" w:rsidP="00E97F97">
      <w:pPr>
        <w:pStyle w:val="BodyText"/>
        <w:jc w:val="left"/>
        <w:rPr>
          <w:rFonts w:ascii="Averta Std" w:hAnsi="Averta Std"/>
          <w:b w:val="0"/>
          <w:szCs w:val="24"/>
        </w:rPr>
      </w:pPr>
      <w:r w:rsidRPr="0033064A">
        <w:rPr>
          <w:rFonts w:ascii="Averta Std" w:hAnsi="Averta Std"/>
          <w:b w:val="0"/>
          <w:szCs w:val="24"/>
        </w:rPr>
        <w:t>Along with this completed nomination form, please enclose:</w:t>
      </w:r>
    </w:p>
    <w:p w14:paraId="1A3088F4" w14:textId="77777777" w:rsidR="00E97F97" w:rsidRPr="0033064A" w:rsidRDefault="00E97F97" w:rsidP="00E97F97">
      <w:pPr>
        <w:pStyle w:val="BodyText"/>
        <w:jc w:val="left"/>
        <w:rPr>
          <w:rFonts w:ascii="Averta Std" w:hAnsi="Averta Std"/>
          <w:b w:val="0"/>
          <w:szCs w:val="24"/>
        </w:rPr>
      </w:pPr>
    </w:p>
    <w:p w14:paraId="5302C0B9" w14:textId="77777777" w:rsidR="00E97F97" w:rsidRPr="0033064A" w:rsidRDefault="00E97F97" w:rsidP="00E97F97">
      <w:pPr>
        <w:pStyle w:val="BodyText"/>
        <w:numPr>
          <w:ilvl w:val="0"/>
          <w:numId w:val="5"/>
        </w:numPr>
        <w:jc w:val="left"/>
        <w:rPr>
          <w:rFonts w:ascii="Averta Std" w:hAnsi="Averta Std"/>
          <w:b w:val="0"/>
          <w:szCs w:val="24"/>
        </w:rPr>
      </w:pPr>
      <w:r w:rsidRPr="0033064A">
        <w:rPr>
          <w:rFonts w:ascii="Averta Std" w:hAnsi="Averta Std"/>
          <w:b w:val="0"/>
          <w:szCs w:val="24"/>
        </w:rPr>
        <w:t>A short curriculum vitae of the nominee</w:t>
      </w:r>
    </w:p>
    <w:p w14:paraId="2BA84902" w14:textId="77777777" w:rsidR="00E97F97" w:rsidRPr="0033064A" w:rsidRDefault="00E97F97" w:rsidP="00E97F97">
      <w:pPr>
        <w:pStyle w:val="BodyText"/>
        <w:numPr>
          <w:ilvl w:val="0"/>
          <w:numId w:val="5"/>
        </w:numPr>
        <w:jc w:val="left"/>
        <w:rPr>
          <w:rFonts w:ascii="Averta Std" w:hAnsi="Averta Std"/>
          <w:b w:val="0"/>
          <w:szCs w:val="24"/>
        </w:rPr>
      </w:pPr>
      <w:r w:rsidRPr="0033064A">
        <w:rPr>
          <w:rFonts w:ascii="Averta Std" w:hAnsi="Averta Std"/>
          <w:b w:val="0"/>
          <w:szCs w:val="24"/>
        </w:rPr>
        <w:t>A statement from the nominee, no more than 500 words, that sets out reasons for accepting the nomination and what they would plan to offer or achieve if elected, in their two-year term on BAAT Council.</w:t>
      </w:r>
    </w:p>
    <w:p w14:paraId="7205965C" w14:textId="77777777" w:rsidR="00E97F97" w:rsidRPr="0033064A" w:rsidRDefault="00E97F97" w:rsidP="00E97F97">
      <w:pPr>
        <w:pStyle w:val="BodyText"/>
        <w:jc w:val="left"/>
        <w:rPr>
          <w:rFonts w:ascii="Averta Std" w:hAnsi="Averta Std"/>
          <w:b w:val="0"/>
          <w:szCs w:val="24"/>
        </w:rPr>
      </w:pPr>
    </w:p>
    <w:p w14:paraId="5B662FF2" w14:textId="52E16AD2" w:rsidR="00E97F97" w:rsidRPr="0033064A" w:rsidRDefault="00E97F97" w:rsidP="00E97F97">
      <w:pPr>
        <w:pStyle w:val="BodyText"/>
        <w:jc w:val="left"/>
        <w:rPr>
          <w:rFonts w:ascii="Averta Std" w:hAnsi="Averta Std"/>
          <w:bCs/>
          <w:szCs w:val="24"/>
        </w:rPr>
      </w:pPr>
      <w:bookmarkStart w:id="1" w:name="_Hlk65058556"/>
      <w:r w:rsidRPr="0033064A">
        <w:rPr>
          <w:rFonts w:ascii="Averta Std" w:hAnsi="Averta Std"/>
          <w:bCs/>
          <w:szCs w:val="24"/>
        </w:rPr>
        <w:t>Nominations must be returned no later than 12 May 202</w:t>
      </w:r>
      <w:r w:rsidR="00C844A0">
        <w:rPr>
          <w:rFonts w:ascii="Averta Std" w:hAnsi="Averta Std"/>
          <w:bCs/>
          <w:szCs w:val="24"/>
        </w:rPr>
        <w:t>3</w:t>
      </w:r>
      <w:r w:rsidRPr="0033064A">
        <w:rPr>
          <w:rFonts w:ascii="Averta Std" w:hAnsi="Averta Std"/>
          <w:bCs/>
          <w:szCs w:val="24"/>
        </w:rPr>
        <w:t xml:space="preserve"> </w:t>
      </w:r>
      <w:r w:rsidRPr="0033064A">
        <w:rPr>
          <w:rFonts w:ascii="Averta Std" w:hAnsi="Averta Std" w:cs="Calibri"/>
          <w:bCs/>
          <w:szCs w:val="24"/>
        </w:rPr>
        <w:t xml:space="preserve">by </w:t>
      </w:r>
      <w:r w:rsidRPr="0033064A">
        <w:rPr>
          <w:rFonts w:ascii="Averta Std" w:hAnsi="Averta Std"/>
          <w:bCs/>
          <w:szCs w:val="24"/>
        </w:rPr>
        <w:t xml:space="preserve">email to </w:t>
      </w:r>
      <w:hyperlink r:id="rId9" w:history="1">
        <w:r w:rsidRPr="0033064A">
          <w:rPr>
            <w:rStyle w:val="Hyperlink"/>
            <w:rFonts w:ascii="Averta Std" w:hAnsi="Averta Std"/>
            <w:bCs/>
            <w:szCs w:val="24"/>
          </w:rPr>
          <w:t>info@baat.org</w:t>
        </w:r>
      </w:hyperlink>
      <w:r w:rsidRPr="0033064A">
        <w:rPr>
          <w:rFonts w:ascii="Averta Std" w:hAnsi="Averta Std"/>
          <w:bCs/>
          <w:szCs w:val="24"/>
        </w:rPr>
        <w:t xml:space="preserve"> </w:t>
      </w:r>
      <w:bookmarkEnd w:id="1"/>
      <w:r w:rsidRPr="0033064A">
        <w:rPr>
          <w:rFonts w:ascii="Averta Std" w:hAnsi="Averta Std"/>
          <w:bCs/>
          <w:szCs w:val="24"/>
        </w:rPr>
        <w:t xml:space="preserve">clearly marked ‘BAAT Council nomination’ in the subject line. </w:t>
      </w:r>
    </w:p>
    <w:p w14:paraId="6BF1FDFC" w14:textId="497FD8B6" w:rsidR="00360D7D" w:rsidRPr="00337272" w:rsidRDefault="00360D7D" w:rsidP="00FA0103">
      <w:pPr>
        <w:pStyle w:val="BAATBulletText"/>
      </w:pPr>
    </w:p>
    <w:sectPr w:rsidR="00360D7D" w:rsidRPr="00337272" w:rsidSect="00733793">
      <w:headerReference w:type="even" r:id="rId10"/>
      <w:headerReference w:type="default" r:id="rId11"/>
      <w:footerReference w:type="even" r:id="rId12"/>
      <w:footerReference w:type="default" r:id="rId13"/>
      <w:headerReference w:type="first" r:id="rId14"/>
      <w:footerReference w:type="first" r:id="rId15"/>
      <w:type w:val="continuous"/>
      <w:pgSz w:w="11910" w:h="16840"/>
      <w:pgMar w:top="3402" w:right="1134" w:bottom="851" w:left="1134" w:header="113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6E0F" w14:textId="77777777" w:rsidR="0092301A" w:rsidRDefault="0092301A" w:rsidP="00216C15">
      <w:r>
        <w:separator/>
      </w:r>
    </w:p>
  </w:endnote>
  <w:endnote w:type="continuationSeparator" w:id="0">
    <w:p w14:paraId="30847243" w14:textId="77777777" w:rsidR="0092301A" w:rsidRDefault="0092301A" w:rsidP="00216C15">
      <w:r>
        <w:continuationSeparator/>
      </w:r>
    </w:p>
  </w:endnote>
  <w:endnote w:type="continuationNotice" w:id="1">
    <w:p w14:paraId="431CB225" w14:textId="77777777" w:rsidR="0092301A" w:rsidRDefault="00923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rta Std Regular">
    <w:altName w:val="Calibri"/>
    <w:panose1 w:val="00000000000000000000"/>
    <w:charset w:val="4D"/>
    <w:family w:val="auto"/>
    <w:notTrueType/>
    <w:pitch w:val="variable"/>
    <w:sig w:usb0="20000087" w:usb1="00000000" w:usb2="00000000" w:usb3="00000000" w:csb0="0000019B" w:csb1="00000000"/>
  </w:font>
  <w:font w:name="Calibri">
    <w:panose1 w:val="020F0502020204030204"/>
    <w:charset w:val="00"/>
    <w:family w:val="swiss"/>
    <w:pitch w:val="variable"/>
    <w:sig w:usb0="E4002EFF" w:usb1="C000247B" w:usb2="00000009" w:usb3="00000000" w:csb0="000001FF" w:csb1="00000000"/>
  </w:font>
  <w:font w:name="Averta Std Bold">
    <w:altName w:val="Calibri"/>
    <w:panose1 w:val="00000000000000000000"/>
    <w:charset w:val="4D"/>
    <w:family w:val="auto"/>
    <w:notTrueType/>
    <w:pitch w:val="variable"/>
    <w:sig w:usb0="20000087" w:usb1="00000000" w:usb2="00000000" w:usb3="00000000" w:csb0="0000019B" w:csb1="00000000"/>
  </w:font>
  <w:font w:name="Averta Std Semibold">
    <w:altName w:val="Calibri"/>
    <w:panose1 w:val="00000000000000000000"/>
    <w:charset w:val="4D"/>
    <w:family w:val="auto"/>
    <w:notTrueType/>
    <w:pitch w:val="variable"/>
    <w:sig w:usb0="20000087" w:usb1="00000000" w:usb2="00000000" w:usb3="00000000" w:csb0="0000019B" w:csb1="00000000"/>
  </w:font>
  <w:font w:name="Arial">
    <w:panose1 w:val="020B0604020202020204"/>
    <w:charset w:val="00"/>
    <w:family w:val="swiss"/>
    <w:pitch w:val="variable"/>
    <w:sig w:usb0="E0002EFF" w:usb1="C000785B" w:usb2="00000009" w:usb3="00000000" w:csb0="000001FF" w:csb1="00000000"/>
  </w:font>
  <w:font w:name="Averta Std">
    <w:altName w:val="Calibri"/>
    <w:panose1 w:val="00000000000000000000"/>
    <w:charset w:val="00"/>
    <w:family w:val="modern"/>
    <w:notTrueType/>
    <w:pitch w:val="variable"/>
    <w:sig w:usb0="20000087" w:usb1="00000000"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5400" w14:textId="77777777" w:rsidR="00242A1B" w:rsidRDefault="00242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9EE2" w14:textId="77777777" w:rsidR="00242A1B" w:rsidRDefault="00242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99F3" w14:textId="77777777" w:rsidR="00242A1B" w:rsidRDefault="00242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FD04" w14:textId="77777777" w:rsidR="0092301A" w:rsidRDefault="0092301A" w:rsidP="00216C15">
      <w:r>
        <w:separator/>
      </w:r>
    </w:p>
  </w:footnote>
  <w:footnote w:type="continuationSeparator" w:id="0">
    <w:p w14:paraId="1E1791DF" w14:textId="77777777" w:rsidR="0092301A" w:rsidRDefault="0092301A" w:rsidP="00216C15">
      <w:r>
        <w:continuationSeparator/>
      </w:r>
    </w:p>
  </w:footnote>
  <w:footnote w:type="continuationNotice" w:id="1">
    <w:p w14:paraId="08F0AB70" w14:textId="77777777" w:rsidR="0092301A" w:rsidRDefault="009230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E548" w14:textId="77777777" w:rsidR="00242A1B" w:rsidRDefault="00242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B0D9" w14:textId="246870B1" w:rsidR="00216C15" w:rsidRPr="00C63F4E" w:rsidRDefault="00242A1B" w:rsidP="00360D7D">
    <w:pPr>
      <w:pStyle w:val="BAATDocumentTitle"/>
    </w:pPr>
    <w:r>
      <w:rPr>
        <w:noProof/>
      </w:rPr>
      <w:drawing>
        <wp:inline distT="0" distB="0" distL="0" distR="0" wp14:anchorId="55B80DAB" wp14:editId="10F12B05">
          <wp:extent cx="2206148" cy="801974"/>
          <wp:effectExtent l="0" t="0" r="3810" b="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1" r="-1939" b="-6117"/>
                  <a:stretch/>
                </pic:blipFill>
                <pic:spPr bwMode="auto">
                  <a:xfrm>
                    <a:off x="0" y="0"/>
                    <a:ext cx="2208262" cy="802743"/>
                  </a:xfrm>
                  <a:prstGeom prst="rect">
                    <a:avLst/>
                  </a:prstGeom>
                  <a:ln>
                    <a:noFill/>
                  </a:ln>
                  <a:extLst>
                    <a:ext uri="{53640926-AAD7-44D8-BBD7-CCE9431645EC}">
                      <a14:shadowObscured xmlns:a14="http://schemas.microsoft.com/office/drawing/2010/main"/>
                    </a:ext>
                  </a:extLst>
                </pic:spPr>
              </pic:pic>
            </a:graphicData>
          </a:graphic>
        </wp:inline>
      </w:drawing>
    </w:r>
  </w:p>
  <w:p w14:paraId="415AB820" w14:textId="3F750186" w:rsidR="00216C15" w:rsidRDefault="00216C15"/>
  <w:p w14:paraId="254BA6BD" w14:textId="77777777" w:rsidR="00216C15" w:rsidRDefault="00216C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33A9" w14:textId="77777777" w:rsidR="00242A1B" w:rsidRDefault="00242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029"/>
    <w:multiLevelType w:val="hybridMultilevel"/>
    <w:tmpl w:val="B8C4C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4779A8"/>
    <w:multiLevelType w:val="hybridMultilevel"/>
    <w:tmpl w:val="B3F2EB52"/>
    <w:lvl w:ilvl="0" w:tplc="680401AE">
      <w:numFmt w:val="bullet"/>
      <w:lvlText w:val="•"/>
      <w:lvlJc w:val="left"/>
      <w:pPr>
        <w:ind w:left="720" w:hanging="360"/>
      </w:pPr>
      <w:rPr>
        <w:rFonts w:ascii="Averta Std Regular" w:eastAsia="Averta Std Regular" w:hAnsi="Averta Std Regular" w:cs="Averta Std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462E5"/>
    <w:multiLevelType w:val="hybridMultilevel"/>
    <w:tmpl w:val="83305326"/>
    <w:lvl w:ilvl="0" w:tplc="605AB942">
      <w:numFmt w:val="bullet"/>
      <w:lvlText w:val="•"/>
      <w:lvlJc w:val="left"/>
      <w:pPr>
        <w:ind w:left="244" w:hanging="138"/>
      </w:pPr>
      <w:rPr>
        <w:rFonts w:ascii="Averta Std Regular" w:eastAsia="Averta Std Regular" w:hAnsi="Averta Std Regular" w:cs="Averta Std Regular" w:hint="default"/>
        <w:b w:val="0"/>
        <w:bCs w:val="0"/>
        <w:i w:val="0"/>
        <w:iCs w:val="0"/>
        <w:color w:val="231F20"/>
        <w:w w:val="100"/>
        <w:sz w:val="20"/>
        <w:szCs w:val="20"/>
        <w:lang w:val="en-US" w:eastAsia="en-US" w:bidi="ar-SA"/>
      </w:rPr>
    </w:lvl>
    <w:lvl w:ilvl="1" w:tplc="A51A8780">
      <w:numFmt w:val="bullet"/>
      <w:lvlText w:val="•"/>
      <w:lvlJc w:val="left"/>
      <w:pPr>
        <w:ind w:left="1176" w:hanging="138"/>
      </w:pPr>
      <w:rPr>
        <w:rFonts w:hint="default"/>
        <w:lang w:val="en-US" w:eastAsia="en-US" w:bidi="ar-SA"/>
      </w:rPr>
    </w:lvl>
    <w:lvl w:ilvl="2" w:tplc="98D6B726">
      <w:numFmt w:val="bullet"/>
      <w:lvlText w:val="•"/>
      <w:lvlJc w:val="left"/>
      <w:pPr>
        <w:ind w:left="2113" w:hanging="138"/>
      </w:pPr>
      <w:rPr>
        <w:rFonts w:hint="default"/>
        <w:lang w:val="en-US" w:eastAsia="en-US" w:bidi="ar-SA"/>
      </w:rPr>
    </w:lvl>
    <w:lvl w:ilvl="3" w:tplc="AB0C7B26">
      <w:numFmt w:val="bullet"/>
      <w:lvlText w:val="•"/>
      <w:lvlJc w:val="left"/>
      <w:pPr>
        <w:ind w:left="3049" w:hanging="138"/>
      </w:pPr>
      <w:rPr>
        <w:rFonts w:hint="default"/>
        <w:lang w:val="en-US" w:eastAsia="en-US" w:bidi="ar-SA"/>
      </w:rPr>
    </w:lvl>
    <w:lvl w:ilvl="4" w:tplc="DA601178">
      <w:numFmt w:val="bullet"/>
      <w:lvlText w:val="•"/>
      <w:lvlJc w:val="left"/>
      <w:pPr>
        <w:ind w:left="3986" w:hanging="138"/>
      </w:pPr>
      <w:rPr>
        <w:rFonts w:hint="default"/>
        <w:lang w:val="en-US" w:eastAsia="en-US" w:bidi="ar-SA"/>
      </w:rPr>
    </w:lvl>
    <w:lvl w:ilvl="5" w:tplc="6E8A0856">
      <w:numFmt w:val="bullet"/>
      <w:lvlText w:val="•"/>
      <w:lvlJc w:val="left"/>
      <w:pPr>
        <w:ind w:left="4922" w:hanging="138"/>
      </w:pPr>
      <w:rPr>
        <w:rFonts w:hint="default"/>
        <w:lang w:val="en-US" w:eastAsia="en-US" w:bidi="ar-SA"/>
      </w:rPr>
    </w:lvl>
    <w:lvl w:ilvl="6" w:tplc="3B70874E">
      <w:numFmt w:val="bullet"/>
      <w:lvlText w:val="•"/>
      <w:lvlJc w:val="left"/>
      <w:pPr>
        <w:ind w:left="5859" w:hanging="138"/>
      </w:pPr>
      <w:rPr>
        <w:rFonts w:hint="default"/>
        <w:lang w:val="en-US" w:eastAsia="en-US" w:bidi="ar-SA"/>
      </w:rPr>
    </w:lvl>
    <w:lvl w:ilvl="7" w:tplc="2DDCD5E0">
      <w:numFmt w:val="bullet"/>
      <w:lvlText w:val="•"/>
      <w:lvlJc w:val="left"/>
      <w:pPr>
        <w:ind w:left="6795" w:hanging="138"/>
      </w:pPr>
      <w:rPr>
        <w:rFonts w:hint="default"/>
        <w:lang w:val="en-US" w:eastAsia="en-US" w:bidi="ar-SA"/>
      </w:rPr>
    </w:lvl>
    <w:lvl w:ilvl="8" w:tplc="7484731A">
      <w:numFmt w:val="bullet"/>
      <w:lvlText w:val="•"/>
      <w:lvlJc w:val="left"/>
      <w:pPr>
        <w:ind w:left="7732" w:hanging="138"/>
      </w:pPr>
      <w:rPr>
        <w:rFonts w:hint="default"/>
        <w:lang w:val="en-US" w:eastAsia="en-US" w:bidi="ar-SA"/>
      </w:rPr>
    </w:lvl>
  </w:abstractNum>
  <w:abstractNum w:abstractNumId="3" w15:restartNumberingAfterBreak="0">
    <w:nsid w:val="4B6E0EB8"/>
    <w:multiLevelType w:val="hybridMultilevel"/>
    <w:tmpl w:val="D2EE8C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A566BB2"/>
    <w:multiLevelType w:val="hybridMultilevel"/>
    <w:tmpl w:val="D938CFE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855383892">
    <w:abstractNumId w:val="2"/>
  </w:num>
  <w:num w:numId="2" w16cid:durableId="831408963">
    <w:abstractNumId w:val="0"/>
  </w:num>
  <w:num w:numId="3" w16cid:durableId="264533154">
    <w:abstractNumId w:val="1"/>
  </w:num>
  <w:num w:numId="4" w16cid:durableId="644355061">
    <w:abstractNumId w:val="3"/>
  </w:num>
  <w:num w:numId="5" w16cid:durableId="614411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9"/>
    <w:rsid w:val="00036420"/>
    <w:rsid w:val="00071405"/>
    <w:rsid w:val="000725F0"/>
    <w:rsid w:val="00096C5D"/>
    <w:rsid w:val="000D2359"/>
    <w:rsid w:val="000F00B8"/>
    <w:rsid w:val="00103A91"/>
    <w:rsid w:val="001653C5"/>
    <w:rsid w:val="001E023D"/>
    <w:rsid w:val="0020595B"/>
    <w:rsid w:val="00216C15"/>
    <w:rsid w:val="00236DF3"/>
    <w:rsid w:val="00242A1B"/>
    <w:rsid w:val="002812B5"/>
    <w:rsid w:val="002E4E79"/>
    <w:rsid w:val="0033064A"/>
    <w:rsid w:val="00337272"/>
    <w:rsid w:val="00360D7D"/>
    <w:rsid w:val="003D26D7"/>
    <w:rsid w:val="004103D1"/>
    <w:rsid w:val="00516F6C"/>
    <w:rsid w:val="00527426"/>
    <w:rsid w:val="00542727"/>
    <w:rsid w:val="00554F40"/>
    <w:rsid w:val="00576E64"/>
    <w:rsid w:val="00594357"/>
    <w:rsid w:val="005E2B50"/>
    <w:rsid w:val="0063011F"/>
    <w:rsid w:val="006336B2"/>
    <w:rsid w:val="00696105"/>
    <w:rsid w:val="006A1AEA"/>
    <w:rsid w:val="006F1DB7"/>
    <w:rsid w:val="00701FF9"/>
    <w:rsid w:val="00714631"/>
    <w:rsid w:val="007175E0"/>
    <w:rsid w:val="00733793"/>
    <w:rsid w:val="00792FDE"/>
    <w:rsid w:val="007B0B22"/>
    <w:rsid w:val="007B4B9E"/>
    <w:rsid w:val="007D6615"/>
    <w:rsid w:val="008568F2"/>
    <w:rsid w:val="00871773"/>
    <w:rsid w:val="00882B94"/>
    <w:rsid w:val="0089206E"/>
    <w:rsid w:val="008E47FD"/>
    <w:rsid w:val="0092301A"/>
    <w:rsid w:val="009E203F"/>
    <w:rsid w:val="00A14582"/>
    <w:rsid w:val="00A239EC"/>
    <w:rsid w:val="00A31DAD"/>
    <w:rsid w:val="00A61A76"/>
    <w:rsid w:val="00A6642A"/>
    <w:rsid w:val="00AB54C5"/>
    <w:rsid w:val="00AC585B"/>
    <w:rsid w:val="00AE2BD3"/>
    <w:rsid w:val="00AF56B5"/>
    <w:rsid w:val="00B034BF"/>
    <w:rsid w:val="00B16D72"/>
    <w:rsid w:val="00B2748B"/>
    <w:rsid w:val="00B3398E"/>
    <w:rsid w:val="00BF77EF"/>
    <w:rsid w:val="00C06AB3"/>
    <w:rsid w:val="00C63F4E"/>
    <w:rsid w:val="00C844A0"/>
    <w:rsid w:val="00CE1319"/>
    <w:rsid w:val="00D0075F"/>
    <w:rsid w:val="00E56ECE"/>
    <w:rsid w:val="00E73A72"/>
    <w:rsid w:val="00E97F97"/>
    <w:rsid w:val="00F279A2"/>
    <w:rsid w:val="00F8450A"/>
    <w:rsid w:val="00FA0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1E24C"/>
  <w15:docId w15:val="{95D964C6-3C87-B74B-868A-5BB0C79F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rta Std Regular" w:eastAsia="Averta Std Regular" w:hAnsi="Averta Std Regular" w:cs="Averta Std Regu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THeading1">
    <w:name w:val="BAAT Heading 1"/>
    <w:qFormat/>
    <w:rsid w:val="00360D7D"/>
    <w:rPr>
      <w:rFonts w:ascii="Averta Std Bold" w:eastAsia="Averta Std Regular" w:hAnsi="Averta Std Bold" w:cs="Averta Std Regular"/>
      <w:color w:val="D96670"/>
      <w:sz w:val="40"/>
      <w:szCs w:val="40"/>
    </w:rPr>
  </w:style>
  <w:style w:type="paragraph" w:customStyle="1" w:styleId="BAATHeading2">
    <w:name w:val="BAAT Heading 2"/>
    <w:qFormat/>
    <w:rsid w:val="00F279A2"/>
    <w:rPr>
      <w:rFonts w:ascii="Averta Std Bold" w:eastAsia="Averta Std Regular" w:hAnsi="Averta Std Bold" w:cs="Averta Std Regular"/>
      <w:b/>
      <w:bCs/>
      <w:color w:val="D96670"/>
      <w:sz w:val="28"/>
    </w:rPr>
  </w:style>
  <w:style w:type="paragraph" w:customStyle="1" w:styleId="BAATBulletText">
    <w:name w:val="BAAT Bullet Text"/>
    <w:qFormat/>
    <w:rsid w:val="002E4E79"/>
    <w:pPr>
      <w:spacing w:line="480" w:lineRule="auto"/>
    </w:pPr>
    <w:rPr>
      <w:rFonts w:ascii="Averta Std Regular" w:eastAsia="Averta Std Regular" w:hAnsi="Averta Std Regular" w:cs="Averta Std Regular"/>
      <w:color w:val="231F20"/>
      <w:sz w:val="24"/>
      <w:szCs w:val="20"/>
    </w:rPr>
  </w:style>
  <w:style w:type="paragraph" w:customStyle="1" w:styleId="BAATBodyText">
    <w:name w:val="BAAT Body Text"/>
    <w:qFormat/>
    <w:rsid w:val="002E4E79"/>
    <w:pPr>
      <w:spacing w:line="276" w:lineRule="auto"/>
    </w:pPr>
    <w:rPr>
      <w:rFonts w:ascii="Averta Std Regular" w:eastAsia="Averta Std Regular" w:hAnsi="Averta Std Regular" w:cs="Averta Std Regular"/>
      <w:color w:val="231F20"/>
      <w:sz w:val="24"/>
      <w:szCs w:val="20"/>
    </w:rPr>
  </w:style>
  <w:style w:type="paragraph" w:customStyle="1" w:styleId="BAATBodyTextBold">
    <w:name w:val="BAAT Body Text Bold"/>
    <w:link w:val="BAATBodyTextBoldChar"/>
    <w:qFormat/>
    <w:rsid w:val="002E4E79"/>
    <w:pPr>
      <w:spacing w:line="276" w:lineRule="auto"/>
    </w:pPr>
    <w:rPr>
      <w:rFonts w:ascii="Averta Std Bold" w:eastAsia="Averta Std Regular" w:hAnsi="Averta Std Bold" w:cs="Averta Std Regular"/>
      <w:b/>
      <w:bCs/>
      <w:color w:val="231F20"/>
      <w:sz w:val="24"/>
    </w:rPr>
  </w:style>
  <w:style w:type="paragraph" w:customStyle="1" w:styleId="BAATDocumentTitle">
    <w:name w:val="BAAT Document Title"/>
    <w:basedOn w:val="BAATHeading1"/>
    <w:qFormat/>
    <w:rsid w:val="009E203F"/>
  </w:style>
  <w:style w:type="character" w:customStyle="1" w:styleId="BAATTime">
    <w:name w:val="BAAT Time"/>
    <w:basedOn w:val="DefaultParagraphFont"/>
    <w:uiPriority w:val="1"/>
    <w:qFormat/>
    <w:rsid w:val="00360D7D"/>
    <w:rPr>
      <w:color w:val="231F20"/>
      <w:spacing w:val="-2"/>
      <w:sz w:val="28"/>
    </w:rPr>
  </w:style>
  <w:style w:type="character" w:customStyle="1" w:styleId="BAATSessionName">
    <w:name w:val="BAAT Session Name"/>
    <w:basedOn w:val="DefaultParagraphFont"/>
    <w:uiPriority w:val="1"/>
    <w:qFormat/>
    <w:rsid w:val="00360D7D"/>
    <w:rPr>
      <w:rFonts w:ascii="Averta Std Semibold" w:hAnsi="Averta Std Semibold"/>
      <w:color w:val="231F20"/>
      <w:sz w:val="28"/>
    </w:rPr>
  </w:style>
  <w:style w:type="paragraph" w:styleId="Header">
    <w:name w:val="header"/>
    <w:basedOn w:val="Normal"/>
    <w:link w:val="HeaderChar"/>
    <w:uiPriority w:val="99"/>
    <w:unhideWhenUsed/>
    <w:rsid w:val="00360D7D"/>
    <w:pPr>
      <w:tabs>
        <w:tab w:val="center" w:pos="4680"/>
        <w:tab w:val="right" w:pos="9360"/>
      </w:tabs>
    </w:pPr>
  </w:style>
  <w:style w:type="character" w:customStyle="1" w:styleId="HeaderChar">
    <w:name w:val="Header Char"/>
    <w:basedOn w:val="DefaultParagraphFont"/>
    <w:link w:val="Header"/>
    <w:uiPriority w:val="99"/>
    <w:rsid w:val="00360D7D"/>
    <w:rPr>
      <w:rFonts w:ascii="Averta Std Regular" w:eastAsia="Averta Std Regular" w:hAnsi="Averta Std Regular" w:cs="Averta Std Regular"/>
    </w:rPr>
  </w:style>
  <w:style w:type="paragraph" w:styleId="Footer">
    <w:name w:val="footer"/>
    <w:basedOn w:val="Normal"/>
    <w:link w:val="FooterChar"/>
    <w:uiPriority w:val="99"/>
    <w:unhideWhenUsed/>
    <w:rsid w:val="00360D7D"/>
    <w:pPr>
      <w:tabs>
        <w:tab w:val="center" w:pos="4680"/>
        <w:tab w:val="right" w:pos="9360"/>
      </w:tabs>
    </w:pPr>
  </w:style>
  <w:style w:type="character" w:customStyle="1" w:styleId="FooterChar">
    <w:name w:val="Footer Char"/>
    <w:basedOn w:val="DefaultParagraphFont"/>
    <w:link w:val="Footer"/>
    <w:uiPriority w:val="99"/>
    <w:rsid w:val="00360D7D"/>
    <w:rPr>
      <w:rFonts w:ascii="Averta Std Regular" w:eastAsia="Averta Std Regular" w:hAnsi="Averta Std Regular" w:cs="Averta Std Regular"/>
    </w:rPr>
  </w:style>
  <w:style w:type="character" w:customStyle="1" w:styleId="BAATBodyTextBoldChar">
    <w:name w:val="BAAT Body Text Bold Char"/>
    <w:basedOn w:val="DefaultParagraphFont"/>
    <w:link w:val="BAATBodyTextBold"/>
    <w:rsid w:val="002E4E79"/>
    <w:rPr>
      <w:rFonts w:ascii="Averta Std Bold" w:eastAsia="Averta Std Regular" w:hAnsi="Averta Std Bold" w:cs="Averta Std Regular"/>
      <w:b/>
      <w:bCs/>
      <w:color w:val="231F20"/>
      <w:sz w:val="24"/>
    </w:rPr>
  </w:style>
  <w:style w:type="character" w:styleId="Hyperlink">
    <w:name w:val="Hyperlink"/>
    <w:rsid w:val="00FA0103"/>
    <w:rPr>
      <w:color w:val="0563C1"/>
      <w:u w:val="single"/>
    </w:rPr>
  </w:style>
  <w:style w:type="character" w:styleId="UnresolvedMention">
    <w:name w:val="Unresolved Mention"/>
    <w:basedOn w:val="DefaultParagraphFont"/>
    <w:uiPriority w:val="99"/>
    <w:semiHidden/>
    <w:unhideWhenUsed/>
    <w:rsid w:val="00FA0103"/>
    <w:rPr>
      <w:color w:val="605E5C"/>
      <w:shd w:val="clear" w:color="auto" w:fill="E1DFDD"/>
    </w:rPr>
  </w:style>
  <w:style w:type="character" w:styleId="Strong">
    <w:name w:val="Strong"/>
    <w:basedOn w:val="DefaultParagraphFont"/>
    <w:uiPriority w:val="22"/>
    <w:qFormat/>
    <w:rsid w:val="00FA0103"/>
    <w:rPr>
      <w:b/>
      <w:bCs/>
    </w:rPr>
  </w:style>
  <w:style w:type="character" w:styleId="CommentReference">
    <w:name w:val="annotation reference"/>
    <w:basedOn w:val="DefaultParagraphFont"/>
    <w:uiPriority w:val="99"/>
    <w:semiHidden/>
    <w:unhideWhenUsed/>
    <w:rsid w:val="005E2B50"/>
    <w:rPr>
      <w:sz w:val="16"/>
      <w:szCs w:val="16"/>
    </w:rPr>
  </w:style>
  <w:style w:type="paragraph" w:styleId="CommentText">
    <w:name w:val="annotation text"/>
    <w:basedOn w:val="Normal"/>
    <w:link w:val="CommentTextChar"/>
    <w:uiPriority w:val="99"/>
    <w:unhideWhenUsed/>
    <w:rsid w:val="005E2B50"/>
    <w:rPr>
      <w:sz w:val="20"/>
      <w:szCs w:val="20"/>
    </w:rPr>
  </w:style>
  <w:style w:type="character" w:customStyle="1" w:styleId="CommentTextChar">
    <w:name w:val="Comment Text Char"/>
    <w:basedOn w:val="DefaultParagraphFont"/>
    <w:link w:val="CommentText"/>
    <w:uiPriority w:val="99"/>
    <w:rsid w:val="005E2B50"/>
    <w:rPr>
      <w:rFonts w:ascii="Averta Std Regular" w:eastAsia="Averta Std Regular" w:hAnsi="Averta Std Regular" w:cs="Averta Std Regular"/>
      <w:sz w:val="20"/>
      <w:szCs w:val="20"/>
    </w:rPr>
  </w:style>
  <w:style w:type="paragraph" w:styleId="CommentSubject">
    <w:name w:val="annotation subject"/>
    <w:basedOn w:val="CommentText"/>
    <w:next w:val="CommentText"/>
    <w:link w:val="CommentSubjectChar"/>
    <w:uiPriority w:val="99"/>
    <w:semiHidden/>
    <w:unhideWhenUsed/>
    <w:rsid w:val="005E2B50"/>
    <w:rPr>
      <w:b/>
      <w:bCs/>
    </w:rPr>
  </w:style>
  <w:style w:type="character" w:customStyle="1" w:styleId="CommentSubjectChar">
    <w:name w:val="Comment Subject Char"/>
    <w:basedOn w:val="CommentTextChar"/>
    <w:link w:val="CommentSubject"/>
    <w:uiPriority w:val="99"/>
    <w:semiHidden/>
    <w:rsid w:val="005E2B50"/>
    <w:rPr>
      <w:rFonts w:ascii="Averta Std Regular" w:eastAsia="Averta Std Regular" w:hAnsi="Averta Std Regular" w:cs="Averta Std Regular"/>
      <w:b/>
      <w:bCs/>
      <w:sz w:val="20"/>
      <w:szCs w:val="20"/>
    </w:rPr>
  </w:style>
  <w:style w:type="paragraph" w:styleId="BodyText">
    <w:name w:val="Body Text"/>
    <w:basedOn w:val="Normal"/>
    <w:link w:val="BodyTextChar"/>
    <w:rsid w:val="00E97F97"/>
    <w:pPr>
      <w:widowControl/>
      <w:autoSpaceDE/>
      <w:autoSpaceDN/>
      <w:jc w:val="both"/>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E97F97"/>
    <w:rPr>
      <w:rFonts w:ascii="Arial" w:eastAsia="Times New Roman" w:hAnsi="Arial" w:cs="Times New Roman"/>
      <w:b/>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vaculik@baa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aat.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Starczewski</dc:creator>
  <cp:lastModifiedBy>Katherine Starczewski</cp:lastModifiedBy>
  <cp:revision>8</cp:revision>
  <dcterms:created xsi:type="dcterms:W3CDTF">2023-04-12T10:03:00Z</dcterms:created>
  <dcterms:modified xsi:type="dcterms:W3CDTF">2023-05-03T08:42:00Z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Adobe InDesign 18.0 (Macintosh)</vt:lpwstr>
  </property>
  <property fmtid="{D5CDD505-2E9C-101B-9397-08002B2CF9AE}" pid="4" name="LastSaved">
    <vt:filetime>2022-10-27T00:00:00Z</vt:filetime>
  </property>
  <property fmtid="{D5CDD505-2E9C-101B-9397-08002B2CF9AE}" pid="5" name="Producer">
    <vt:lpwstr>Adobe PDF Library 17.0</vt:lpwstr>
  </property>
</Properties>
</file>